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D7E" w:rsidRPr="00247F8E" w:rsidRDefault="004D4878" w:rsidP="004D4878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6B6C50F" wp14:editId="5CB2CAA8">
            <wp:simplePos x="0" y="0"/>
            <wp:positionH relativeFrom="column">
              <wp:posOffset>1782445</wp:posOffset>
            </wp:positionH>
            <wp:positionV relativeFrom="paragraph">
              <wp:posOffset>-10795</wp:posOffset>
            </wp:positionV>
            <wp:extent cx="5716270" cy="8509635"/>
            <wp:effectExtent l="1390650" t="0" r="137033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зык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16270" cy="850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5903FE" w:rsidRDefault="005903FE" w:rsidP="005903FE">
      <w:pPr>
        <w:jc w:val="center"/>
        <w:rPr>
          <w:rFonts w:ascii="Times New Roman" w:hAnsi="Times New Roman"/>
          <w:b/>
          <w:sz w:val="28"/>
          <w:szCs w:val="28"/>
        </w:rPr>
      </w:pPr>
      <w:r w:rsidRPr="00734EF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Преподавание русского языка в 8-м классе направлено на достижение следующих целей: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речемыслительной деятельности, коммуникативных умений и навыков, обеспечивающих свободное владение русским языком в разных сферах и ситуациях его использования;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языку.</w:t>
      </w:r>
    </w:p>
    <w:p w:rsidR="005903FE" w:rsidRPr="00490EBA" w:rsidRDefault="005903FE" w:rsidP="005903FE">
      <w:pPr>
        <w:rPr>
          <w:rFonts w:ascii="Times New Roman" w:hAnsi="Times New Roman"/>
          <w:sz w:val="24"/>
          <w:szCs w:val="24"/>
        </w:rPr>
      </w:pPr>
      <w:r w:rsidRPr="00490EBA">
        <w:rPr>
          <w:rFonts w:ascii="Times New Roman" w:hAnsi="Times New Roman"/>
          <w:sz w:val="24"/>
          <w:szCs w:val="24"/>
        </w:rPr>
        <w:t xml:space="preserve">С 2014-15 учебного года наша школа работает по </w:t>
      </w:r>
      <w:proofErr w:type="spellStart"/>
      <w:r w:rsidRPr="00490EBA">
        <w:rPr>
          <w:rFonts w:ascii="Times New Roman" w:hAnsi="Times New Roman"/>
          <w:sz w:val="24"/>
          <w:szCs w:val="24"/>
        </w:rPr>
        <w:t>агропрофильному</w:t>
      </w:r>
      <w:proofErr w:type="spellEnd"/>
      <w:r w:rsidRPr="00490EBA">
        <w:rPr>
          <w:rFonts w:ascii="Times New Roman" w:hAnsi="Times New Roman"/>
          <w:sz w:val="24"/>
          <w:szCs w:val="24"/>
        </w:rPr>
        <w:t xml:space="preserve"> направлению. Миссия агрошколы – воспитание ученика, способного к добровольному выбору сельского образа жизни, сельскохозяйственного труда, готового к умелому сочетанию трудовой деятельности в сельском хозяйстве с заботливым, бережным отношением к земле, технике, окружающей природе. Особенность школы связана с тем, что помимо общеобразовательной, она решает задачу подготовки учащихся к сельскохозяйственному труду, организует культурную жизнь на селе, развивает социальные инициативы граждан в целом, является </w:t>
      </w:r>
      <w:proofErr w:type="spellStart"/>
      <w:r w:rsidRPr="00490EBA">
        <w:rPr>
          <w:rFonts w:ascii="Times New Roman" w:hAnsi="Times New Roman"/>
          <w:sz w:val="24"/>
          <w:szCs w:val="24"/>
        </w:rPr>
        <w:t>селообразующим</w:t>
      </w:r>
      <w:proofErr w:type="spellEnd"/>
      <w:r w:rsidRPr="00490EBA">
        <w:rPr>
          <w:rFonts w:ascii="Times New Roman" w:hAnsi="Times New Roman"/>
          <w:sz w:val="24"/>
          <w:szCs w:val="24"/>
        </w:rPr>
        <w:t xml:space="preserve"> фактором, важным звеном в системе жизнеобеспечения села. Можно проводить работу по таким направлениям:  1.Организация учебной, трудовой и внеурочной деятельности школьников, направленной на формирование коммуникативных умений, умений принимать решения на основе анализа, участвовать в обсуждениях. </w:t>
      </w:r>
      <w:proofErr w:type="gramStart"/>
      <w:r w:rsidRPr="00490EBA">
        <w:rPr>
          <w:rFonts w:ascii="Times New Roman" w:hAnsi="Times New Roman"/>
          <w:sz w:val="24"/>
          <w:szCs w:val="24"/>
        </w:rPr>
        <w:t>Такая деятельность должна быть предусмотрена как в процессе предметного обучения, так и во время внеурочных мероприятий, при планировании общих трудовых дел. 2.Формирование сельскохозяйственной грамотности в процессе изучения общеобразовательных предметов, во время тематических внеурочных мероприятий. 3.Направленность образовательного процесса сельской школы на подготовку будущих землепользователей не должна ограничивать возможности индивидуального развития школьников, имеющих другие познавательные интересы и способности к различным</w:t>
      </w:r>
      <w:proofErr w:type="gramEnd"/>
      <w:r w:rsidRPr="00490EBA">
        <w:rPr>
          <w:rFonts w:ascii="Times New Roman" w:hAnsi="Times New Roman"/>
          <w:sz w:val="24"/>
          <w:szCs w:val="24"/>
        </w:rPr>
        <w:t xml:space="preserve"> видам творчества. Для этих детей должны быть созданы соответствующие условия и обеспечена педагогическая поддержка. 4.Прикладная направленность общеобразовательных предметов может быть реализована различными путями, наиболее предпочтительным из которых является выполнение </w:t>
      </w:r>
      <w:proofErr w:type="spellStart"/>
      <w:r w:rsidRPr="00490EBA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490EBA">
        <w:rPr>
          <w:rFonts w:ascii="Times New Roman" w:hAnsi="Times New Roman"/>
          <w:sz w:val="24"/>
          <w:szCs w:val="24"/>
        </w:rPr>
        <w:t xml:space="preserve"> проектов. Проекты сельскохозяйственной направленности должны быть обязательным элементом учебных программ по всем предметам.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 w:rsidRPr="00490EBA">
        <w:rPr>
          <w:rFonts w:ascii="Times New Roman" w:hAnsi="Times New Roman"/>
          <w:sz w:val="24"/>
          <w:szCs w:val="24"/>
        </w:rPr>
        <w:lastRenderedPageBreak/>
        <w:t xml:space="preserve">    Учитывая эти положения, постараемся усилить </w:t>
      </w:r>
      <w:proofErr w:type="spellStart"/>
      <w:r w:rsidRPr="00490EBA">
        <w:rPr>
          <w:rFonts w:ascii="Times New Roman" w:hAnsi="Times New Roman"/>
          <w:sz w:val="24"/>
          <w:szCs w:val="24"/>
        </w:rPr>
        <w:t>межпредметную</w:t>
      </w:r>
      <w:proofErr w:type="spellEnd"/>
      <w:r w:rsidRPr="00490EBA">
        <w:rPr>
          <w:rFonts w:ascii="Times New Roman" w:hAnsi="Times New Roman"/>
          <w:sz w:val="24"/>
          <w:szCs w:val="24"/>
        </w:rPr>
        <w:t xml:space="preserve"> связь с предметами естественно-технологического цикла, подобрать соответствующие тексты для уроков развития речи, проводить тематические внеурочные мероприятия.</w:t>
      </w:r>
    </w:p>
    <w:p w:rsidR="005903FE" w:rsidRDefault="005903FE" w:rsidP="005903F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90EBA">
        <w:rPr>
          <w:rFonts w:ascii="Times New Roman" w:hAnsi="Times New Roman"/>
          <w:b/>
          <w:sz w:val="24"/>
          <w:szCs w:val="24"/>
        </w:rPr>
        <w:t>К концу 8 класса учащиеся должны уметь:</w:t>
      </w:r>
      <w:r w:rsidRPr="00490EBA">
        <w:rPr>
          <w:rFonts w:ascii="Times New Roman" w:hAnsi="Times New Roman"/>
          <w:b/>
          <w:sz w:val="24"/>
          <w:szCs w:val="24"/>
        </w:rPr>
        <w:tab/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 w:rsidRPr="00490EBA">
        <w:rPr>
          <w:rFonts w:ascii="Times New Roman" w:hAnsi="Times New Roman"/>
          <w:sz w:val="24"/>
          <w:szCs w:val="24"/>
        </w:rPr>
        <w:t>- составлять</w:t>
      </w:r>
      <w:r>
        <w:rPr>
          <w:rFonts w:ascii="Times New Roman" w:hAnsi="Times New Roman"/>
          <w:sz w:val="24"/>
          <w:szCs w:val="24"/>
        </w:rPr>
        <w:t xml:space="preserve"> разные виды сложных предложений; сложносочиненные, сложноподчинённые, бессоюзные – и правильно их интонировать;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пользоваться, исходя из ситуации общения и конкретных коммуникативных задач, всеми изученными синонимичными конструкциями;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в сложных предложениях грамматические основы их частей, производить синтаксический разбор предложений изученных типов;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ставить знаки препинания в сложносочинённых предложениях с соединительными, противительными и разделительными союзами;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ставить знаки препинания в сложноподчинённых предложениях, выражающих различные смысловые отношения между их частями;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тексты разных стилей;</w:t>
      </w:r>
    </w:p>
    <w:p w:rsidR="005903FE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замечать случаи неоправданного смешения стилей и устранять такие недочёты;</w:t>
      </w:r>
    </w:p>
    <w:p w:rsidR="005903FE" w:rsidRPr="00490EBA" w:rsidRDefault="005903FE" w:rsidP="005903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(</w:t>
      </w:r>
      <w:r w:rsidRPr="00490EB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пересказывать) небольшие тексты, в т. ч. заполнять деловые бумаги, соблюдая стилистические требования и используя все доступные способы межфразовой связи.</w:t>
      </w:r>
    </w:p>
    <w:p w:rsidR="00480978" w:rsidRDefault="00480978" w:rsidP="00480978">
      <w:pPr>
        <w:jc w:val="center"/>
        <w:rPr>
          <w:rFonts w:ascii="Times New Roman" w:hAnsi="Times New Roman"/>
          <w:b/>
          <w:sz w:val="28"/>
          <w:szCs w:val="28"/>
        </w:rPr>
      </w:pPr>
      <w:r w:rsidRPr="00966E3C">
        <w:rPr>
          <w:rFonts w:ascii="Times New Roman" w:hAnsi="Times New Roman"/>
          <w:b/>
          <w:sz w:val="28"/>
          <w:szCs w:val="28"/>
        </w:rPr>
        <w:t>Содержание обучения</w:t>
      </w:r>
    </w:p>
    <w:p w:rsidR="00480978" w:rsidRPr="00426FD6" w:rsidRDefault="00480978" w:rsidP="00480978">
      <w:pPr>
        <w:rPr>
          <w:rFonts w:ascii="Times New Roman" w:hAnsi="Times New Roman"/>
          <w:b/>
          <w:sz w:val="24"/>
          <w:szCs w:val="24"/>
        </w:rPr>
      </w:pPr>
      <w:r w:rsidRPr="00426FD6">
        <w:rPr>
          <w:rFonts w:ascii="Times New Roman" w:hAnsi="Times New Roman"/>
          <w:b/>
          <w:sz w:val="24"/>
          <w:szCs w:val="24"/>
        </w:rPr>
        <w:t>Повторение ранее пройденного (8 ч.)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Закрепление умения составлять диалог, монолог; составлять словосочетания, предложения разных типов и стилей, связанные способом согласования, управления и примыкания, и включать их в простое двусоставное и односоставное предложения. Закрепление умения употреблять в речи простые предложения с обособленными однородными членами, обращениями и вводными словами и ставить в них знаки препинания.</w:t>
      </w:r>
    </w:p>
    <w:p w:rsidR="00480978" w:rsidRPr="00426FD6" w:rsidRDefault="00480978" w:rsidP="00480978">
      <w:pPr>
        <w:rPr>
          <w:rFonts w:ascii="Times New Roman" w:hAnsi="Times New Roman"/>
          <w:b/>
          <w:sz w:val="24"/>
          <w:szCs w:val="24"/>
        </w:rPr>
      </w:pPr>
      <w:r w:rsidRPr="00426FD6">
        <w:rPr>
          <w:rFonts w:ascii="Times New Roman" w:hAnsi="Times New Roman"/>
          <w:b/>
          <w:sz w:val="24"/>
          <w:szCs w:val="24"/>
        </w:rPr>
        <w:t>Сложное предложение. Культура речи.(5 ч.)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сведения о сложном предложении. Стилистические отличия простых предложений и включающих их сложных. Общие сведения о союзных и бессоюзных СП с соединительными, противительными и разделительными союзами. Интонация СП и знаки препинания при письме.</w:t>
      </w:r>
    </w:p>
    <w:p w:rsidR="00480978" w:rsidRPr="00426FD6" w:rsidRDefault="00480978" w:rsidP="00480978">
      <w:pPr>
        <w:rPr>
          <w:rFonts w:ascii="Times New Roman" w:hAnsi="Times New Roman"/>
          <w:b/>
          <w:sz w:val="24"/>
          <w:szCs w:val="24"/>
        </w:rPr>
      </w:pPr>
      <w:r w:rsidRPr="00426FD6">
        <w:rPr>
          <w:rFonts w:ascii="Times New Roman" w:hAnsi="Times New Roman"/>
          <w:b/>
          <w:sz w:val="24"/>
          <w:szCs w:val="24"/>
        </w:rPr>
        <w:t>Сложносочинённые предложения (9 ч.+ 2 ч. р\</w:t>
      </w:r>
      <w:proofErr w:type="gramStart"/>
      <w:r w:rsidRPr="00426FD6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426FD6">
        <w:rPr>
          <w:rFonts w:ascii="Times New Roman" w:hAnsi="Times New Roman"/>
          <w:b/>
          <w:sz w:val="24"/>
          <w:szCs w:val="24"/>
        </w:rPr>
        <w:t>)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Общие сведения о ССП. ССП с соединительными, противительными и разделительными союзами. Интонация ССП и знаки препинания при письме.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Умение находить в тексте ССП с опорой на грамматическую основу входящих в него частей. Умение различать союз </w:t>
      </w:r>
      <w:r w:rsidRPr="007A2D4A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в простом предложении ССП. Умение понимать смысловые различия между ПП и ССП с различными союзами. Умение перестраивать ПП в ССП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наоборот в соответствии с целями и ситуацией общения.</w:t>
      </w:r>
    </w:p>
    <w:p w:rsidR="00480978" w:rsidRPr="00426FD6" w:rsidRDefault="00480978" w:rsidP="00480978">
      <w:pPr>
        <w:rPr>
          <w:rFonts w:ascii="Times New Roman" w:hAnsi="Times New Roman"/>
          <w:b/>
          <w:sz w:val="24"/>
          <w:szCs w:val="24"/>
        </w:rPr>
      </w:pPr>
      <w:r w:rsidRPr="00426FD6">
        <w:rPr>
          <w:rFonts w:ascii="Times New Roman" w:hAnsi="Times New Roman"/>
          <w:b/>
          <w:sz w:val="24"/>
          <w:szCs w:val="24"/>
        </w:rPr>
        <w:t xml:space="preserve">Сложноподчинённые предложения.(31+1 </w:t>
      </w:r>
      <w:proofErr w:type="spellStart"/>
      <w:r w:rsidRPr="00426FD6">
        <w:rPr>
          <w:rFonts w:ascii="Times New Roman" w:hAnsi="Times New Roman"/>
          <w:b/>
          <w:sz w:val="24"/>
          <w:szCs w:val="24"/>
        </w:rPr>
        <w:t>ч.р</w:t>
      </w:r>
      <w:proofErr w:type="spellEnd"/>
      <w:r w:rsidRPr="00426FD6">
        <w:rPr>
          <w:rFonts w:ascii="Times New Roman" w:hAnsi="Times New Roman"/>
          <w:b/>
          <w:sz w:val="24"/>
          <w:szCs w:val="24"/>
        </w:rPr>
        <w:t>\</w:t>
      </w:r>
      <w:proofErr w:type="gramStart"/>
      <w:r w:rsidRPr="00426FD6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426FD6">
        <w:rPr>
          <w:rFonts w:ascii="Times New Roman" w:hAnsi="Times New Roman"/>
          <w:b/>
          <w:sz w:val="24"/>
          <w:szCs w:val="24"/>
        </w:rPr>
        <w:t>)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Общие сведения о СПП. Главная и придаточная части СПП. </w:t>
      </w:r>
      <w:proofErr w:type="gramStart"/>
      <w:r>
        <w:rPr>
          <w:rFonts w:ascii="Times New Roman" w:hAnsi="Times New Roman"/>
          <w:sz w:val="24"/>
          <w:szCs w:val="24"/>
        </w:rPr>
        <w:t>Союзы и союзные слова в придаточной, указательные слова в главной части СПП.</w:t>
      </w:r>
      <w:proofErr w:type="gramEnd"/>
      <w:r>
        <w:rPr>
          <w:rFonts w:ascii="Times New Roman" w:hAnsi="Times New Roman"/>
          <w:sz w:val="24"/>
          <w:szCs w:val="24"/>
        </w:rPr>
        <w:t xml:space="preserve"> Место придаточной части в СПП, знаки препинания в СПП.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Основные виды СПП: с придаточными изъяснительными, определительными, места, времени, образа действия, степени, причины, цели, условия, уступки, следствия.</w:t>
      </w:r>
      <w:proofErr w:type="gramEnd"/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Умение устанавливать с помощью вопроса связь между главной и придаточной частями СПП, определять вид придаточной части и расставлять знаки препинания.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СПП с несколькими придаточными.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Умение устанавливать с помощью вопроса связь между главной и придаточной частями СПП, расположенными в разных вариантах, и объяснять расстановку знаков препинания.</w:t>
      </w:r>
      <w:proofErr w:type="gramEnd"/>
      <w:r>
        <w:rPr>
          <w:rFonts w:ascii="Times New Roman" w:hAnsi="Times New Roman"/>
          <w:sz w:val="24"/>
          <w:szCs w:val="24"/>
        </w:rPr>
        <w:t xml:space="preserve"> Умение перестраивать СПП путём вставки других придаточных или замены одного придаточного 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другим  и расставлять в них  знаки препинания.</w:t>
      </w:r>
    </w:p>
    <w:p w:rsidR="00480978" w:rsidRPr="00426FD6" w:rsidRDefault="00480978" w:rsidP="00480978">
      <w:pPr>
        <w:rPr>
          <w:rFonts w:ascii="Times New Roman" w:hAnsi="Times New Roman"/>
          <w:b/>
          <w:sz w:val="24"/>
          <w:szCs w:val="24"/>
        </w:rPr>
      </w:pPr>
      <w:r w:rsidRPr="00426FD6">
        <w:rPr>
          <w:rFonts w:ascii="Times New Roman" w:hAnsi="Times New Roman"/>
          <w:b/>
          <w:sz w:val="24"/>
          <w:szCs w:val="24"/>
        </w:rPr>
        <w:t>Бессоюзные сложные предложения (9 ч.)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Общие сведения о БСП. Смысловые взаимоотношения между частями БСП, знаки препинания в них. Стилистическая роль БСП по сравнению со ССП и  СПП с различными союзами.</w:t>
      </w:r>
    </w:p>
    <w:p w:rsidR="00480978" w:rsidRDefault="00480978" w:rsidP="00480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Умение находить в тексте БСП и объяснять расстановку знаков препинания в них. Умение перестраивать ССП и СПП в БСП в соответствии с целями высказывания, расставлять в них знаки препинания и уместно употреблять в речи.</w:t>
      </w:r>
    </w:p>
    <w:p w:rsidR="00480978" w:rsidRPr="007B198F" w:rsidRDefault="00480978" w:rsidP="00480978">
      <w:pPr>
        <w:rPr>
          <w:rFonts w:ascii="Times New Roman" w:hAnsi="Times New Roman" w:cs="Times New Roman"/>
          <w:b/>
          <w:sz w:val="24"/>
          <w:szCs w:val="24"/>
        </w:rPr>
      </w:pPr>
      <w:r w:rsidRPr="007B198F">
        <w:rPr>
          <w:rFonts w:ascii="Times New Roman" w:hAnsi="Times New Roman" w:cs="Times New Roman"/>
          <w:b/>
          <w:sz w:val="24"/>
          <w:szCs w:val="24"/>
        </w:rPr>
        <w:t>Сложные предложения с различными видами связи.(5 ч.)</w:t>
      </w:r>
    </w:p>
    <w:p w:rsidR="00480978" w:rsidRDefault="00480978" w:rsidP="00480978">
      <w:pPr>
        <w:rPr>
          <w:rFonts w:ascii="Times New Roman" w:hAnsi="Times New Roman" w:cs="Times New Roman"/>
          <w:b/>
          <w:sz w:val="24"/>
          <w:szCs w:val="24"/>
        </w:rPr>
      </w:pPr>
      <w:r w:rsidRPr="007B198F">
        <w:rPr>
          <w:rFonts w:ascii="Times New Roman" w:hAnsi="Times New Roman" w:cs="Times New Roman"/>
          <w:b/>
          <w:sz w:val="24"/>
          <w:szCs w:val="24"/>
        </w:rPr>
        <w:t xml:space="preserve">Повторение и систематизация изученного в 5- 8 </w:t>
      </w:r>
      <w:proofErr w:type="spellStart"/>
      <w:r w:rsidRPr="007B198F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7B198F">
        <w:rPr>
          <w:rFonts w:ascii="Times New Roman" w:hAnsi="Times New Roman" w:cs="Times New Roman"/>
          <w:b/>
          <w:sz w:val="24"/>
          <w:szCs w:val="24"/>
        </w:rPr>
        <w:t xml:space="preserve">.(7ч.+ 6ч. </w:t>
      </w:r>
      <w:proofErr w:type="gramStart"/>
      <w:r w:rsidRPr="007B198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B198F">
        <w:rPr>
          <w:rFonts w:ascii="Times New Roman" w:hAnsi="Times New Roman" w:cs="Times New Roman"/>
          <w:b/>
          <w:sz w:val="24"/>
          <w:szCs w:val="24"/>
        </w:rPr>
        <w:t>/р.).</w:t>
      </w:r>
    </w:p>
    <w:p w:rsidR="00E22AA5" w:rsidRPr="007B198F" w:rsidRDefault="00E22AA5" w:rsidP="0048097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2248"/>
        <w:gridCol w:w="1844"/>
        <w:gridCol w:w="1848"/>
        <w:gridCol w:w="2267"/>
        <w:gridCol w:w="2006"/>
        <w:gridCol w:w="1675"/>
        <w:gridCol w:w="1559"/>
        <w:gridCol w:w="934"/>
        <w:gridCol w:w="15"/>
        <w:gridCol w:w="17"/>
      </w:tblGrid>
      <w:tr w:rsidR="009A31BE" w:rsidRPr="007B198F" w:rsidTr="0032551D">
        <w:trPr>
          <w:gridAfter w:val="2"/>
          <w:wAfter w:w="32" w:type="dxa"/>
          <w:trHeight w:val="578"/>
        </w:trPr>
        <w:tc>
          <w:tcPr>
            <w:tcW w:w="836" w:type="dxa"/>
            <w:vMerge w:val="restart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48" w:type="dxa"/>
            <w:vMerge w:val="restart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844" w:type="dxa"/>
            <w:vMerge w:val="restart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</w:t>
            </w:r>
            <w:proofErr w:type="spellEnd"/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кие</w:t>
            </w:r>
            <w:proofErr w:type="gramEnd"/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материалы, наглядность.</w:t>
            </w:r>
          </w:p>
        </w:tc>
        <w:tc>
          <w:tcPr>
            <w:tcW w:w="1848" w:type="dxa"/>
            <w:vMerge w:val="restart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267" w:type="dxa"/>
            <w:vMerge w:val="restart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на уроке.</w:t>
            </w:r>
          </w:p>
        </w:tc>
        <w:tc>
          <w:tcPr>
            <w:tcW w:w="2006" w:type="dxa"/>
            <w:vMerge w:val="restart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Агропрофилированный</w:t>
            </w:r>
            <w:proofErr w:type="spellEnd"/>
          </w:p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</w:t>
            </w:r>
          </w:p>
        </w:tc>
        <w:tc>
          <w:tcPr>
            <w:tcW w:w="1675" w:type="dxa"/>
            <w:vMerge w:val="restart"/>
          </w:tcPr>
          <w:p w:rsidR="009A31BE" w:rsidRPr="007B198F" w:rsidRDefault="00247F8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493" w:type="dxa"/>
            <w:gridSpan w:val="2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A31BE" w:rsidRPr="007B198F" w:rsidTr="0032551D">
        <w:trPr>
          <w:gridAfter w:val="2"/>
          <w:wAfter w:w="32" w:type="dxa"/>
          <w:trHeight w:val="675"/>
        </w:trPr>
        <w:tc>
          <w:tcPr>
            <w:tcW w:w="836" w:type="dxa"/>
            <w:vMerge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5" w:type="dxa"/>
            <w:vMerge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34" w:type="dxa"/>
          </w:tcPr>
          <w:p w:rsidR="009A31BE" w:rsidRPr="007B198F" w:rsidRDefault="009A31BE" w:rsidP="00D3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8F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</w:tr>
      <w:tr w:rsidR="009A31BE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48" w:type="dxa"/>
          </w:tcPr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 Устная и письменная речь.</w:t>
            </w:r>
            <w:r w:rsidR="00E22AA5"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Монолог, диалог.</w:t>
            </w:r>
          </w:p>
        </w:tc>
        <w:tc>
          <w:tcPr>
            <w:tcW w:w="1844" w:type="dxa"/>
          </w:tcPr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Схема.</w:t>
            </w:r>
          </w:p>
        </w:tc>
        <w:tc>
          <w:tcPr>
            <w:tcW w:w="1848" w:type="dxa"/>
          </w:tcPr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9A31BE" w:rsidRPr="00204615" w:rsidRDefault="00247F8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F8E">
              <w:rPr>
                <w:rFonts w:ascii="Times New Roman" w:hAnsi="Times New Roman" w:cs="Times New Roman"/>
                <w:sz w:val="24"/>
                <w:szCs w:val="24"/>
              </w:rPr>
              <w:t>Упр.13.</w:t>
            </w:r>
          </w:p>
        </w:tc>
        <w:tc>
          <w:tcPr>
            <w:tcW w:w="1559" w:type="dxa"/>
          </w:tcPr>
          <w:p w:rsidR="0032551D" w:rsidRPr="00204615" w:rsidRDefault="00F27E04" w:rsidP="0032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03.09.</w:t>
            </w:r>
          </w:p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A31BE" w:rsidRPr="00204615" w:rsidRDefault="009A31B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A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E22AA5" w:rsidRPr="00204615" w:rsidRDefault="00E22A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48" w:type="dxa"/>
          </w:tcPr>
          <w:p w:rsidR="00E22AA5" w:rsidRPr="00204615" w:rsidRDefault="00E22AA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Стили языка.</w:t>
            </w:r>
          </w:p>
        </w:tc>
        <w:tc>
          <w:tcPr>
            <w:tcW w:w="1844" w:type="dxa"/>
          </w:tcPr>
          <w:p w:rsidR="00E22AA5" w:rsidRPr="00204615" w:rsidRDefault="00E22AA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E22AA5" w:rsidRPr="00204615" w:rsidRDefault="00E22AA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E22AA5" w:rsidRPr="00204615" w:rsidRDefault="00E22AA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сочинение-описание.</w:t>
            </w:r>
          </w:p>
        </w:tc>
        <w:tc>
          <w:tcPr>
            <w:tcW w:w="2006" w:type="dxa"/>
          </w:tcPr>
          <w:p w:rsidR="00E22AA5" w:rsidRPr="00204615" w:rsidRDefault="00E22AA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E22AA5" w:rsidRPr="00204615" w:rsidRDefault="00247F8E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F8E">
              <w:rPr>
                <w:rFonts w:ascii="Times New Roman" w:hAnsi="Times New Roman" w:cs="Times New Roman"/>
                <w:sz w:val="24"/>
                <w:szCs w:val="24"/>
              </w:rPr>
              <w:t>Упр.22, 27.</w:t>
            </w:r>
          </w:p>
        </w:tc>
        <w:tc>
          <w:tcPr>
            <w:tcW w:w="1559" w:type="dxa"/>
          </w:tcPr>
          <w:p w:rsidR="00E22AA5" w:rsidRPr="00204615" w:rsidRDefault="00F27E04" w:rsidP="0032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05.09.</w:t>
            </w:r>
          </w:p>
          <w:p w:rsidR="00E22AA5" w:rsidRPr="00204615" w:rsidRDefault="00E22A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E22AA5" w:rsidRPr="00204615" w:rsidRDefault="00E22A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стилю языка</w:t>
            </w:r>
          </w:p>
        </w:tc>
        <w:tc>
          <w:tcPr>
            <w:tcW w:w="1844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8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из сборника</w:t>
            </w:r>
          </w:p>
        </w:tc>
        <w:tc>
          <w:tcPr>
            <w:tcW w:w="1675" w:type="dxa"/>
          </w:tcPr>
          <w:p w:rsidR="008B7E75" w:rsidRPr="00204615" w:rsidRDefault="0046707B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7B">
              <w:rPr>
                <w:rFonts w:ascii="Times New Roman" w:hAnsi="Times New Roman" w:cs="Times New Roman"/>
                <w:sz w:val="24"/>
                <w:szCs w:val="24"/>
              </w:rPr>
              <w:t>Повторить.</w:t>
            </w:r>
          </w:p>
        </w:tc>
        <w:tc>
          <w:tcPr>
            <w:tcW w:w="1559" w:type="dxa"/>
          </w:tcPr>
          <w:p w:rsidR="008B7E75" w:rsidRPr="00204615" w:rsidRDefault="00F27E04" w:rsidP="0024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07.09.</w:t>
            </w:r>
          </w:p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Повторение. Односоставные и двусоставные предложения.</w:t>
            </w:r>
          </w:p>
        </w:tc>
        <w:tc>
          <w:tcPr>
            <w:tcW w:w="1844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2267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46707B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7B">
              <w:rPr>
                <w:rFonts w:ascii="Times New Roman" w:hAnsi="Times New Roman" w:cs="Times New Roman"/>
                <w:sz w:val="24"/>
                <w:szCs w:val="24"/>
              </w:rPr>
              <w:t>Повторить.</w:t>
            </w:r>
          </w:p>
        </w:tc>
        <w:tc>
          <w:tcPr>
            <w:tcW w:w="1559" w:type="dxa"/>
          </w:tcPr>
          <w:p w:rsidR="008B7E75" w:rsidRPr="00204615" w:rsidRDefault="00F27E04" w:rsidP="0024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10.09.</w:t>
            </w:r>
          </w:p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48" w:type="dxa"/>
          </w:tcPr>
          <w:p w:rsidR="008B7E7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и его грамматическая основа.</w:t>
            </w:r>
          </w:p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267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095D3B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D3B">
              <w:rPr>
                <w:rFonts w:ascii="Times New Roman" w:hAnsi="Times New Roman" w:cs="Times New Roman"/>
                <w:sz w:val="24"/>
                <w:szCs w:val="24"/>
              </w:rPr>
              <w:t>Повторить параграф 4, упр.31.</w:t>
            </w:r>
          </w:p>
        </w:tc>
        <w:tc>
          <w:tcPr>
            <w:tcW w:w="1559" w:type="dxa"/>
          </w:tcPr>
          <w:p w:rsidR="008B7E75" w:rsidRPr="00204615" w:rsidRDefault="00F27E04" w:rsidP="0024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12.09.</w:t>
            </w:r>
          </w:p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8B7E7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E7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обособленными 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членами.</w:t>
            </w:r>
          </w:p>
        </w:tc>
        <w:tc>
          <w:tcPr>
            <w:tcW w:w="1844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095D3B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D3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параграф 5, </w:t>
            </w:r>
            <w:r w:rsidRPr="00095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упр.33.Упр.36.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14.09.</w:t>
            </w:r>
          </w:p>
          <w:p w:rsidR="008B7E75" w:rsidRPr="00204615" w:rsidRDefault="008B7E75" w:rsidP="008B7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8B7E7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Обращения, вводные слова и вставные конструкции.</w:t>
            </w:r>
          </w:p>
        </w:tc>
        <w:tc>
          <w:tcPr>
            <w:tcW w:w="1844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267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Сочинение «Осень в наших краях».</w:t>
            </w:r>
          </w:p>
        </w:tc>
        <w:tc>
          <w:tcPr>
            <w:tcW w:w="2006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095D3B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D3B">
              <w:rPr>
                <w:rFonts w:ascii="Times New Roman" w:hAnsi="Times New Roman" w:cs="Times New Roman"/>
                <w:sz w:val="24"/>
                <w:szCs w:val="24"/>
              </w:rPr>
              <w:t>Повторить параграф 6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8B7E7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E7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диктант</w:t>
            </w:r>
          </w:p>
        </w:tc>
        <w:tc>
          <w:tcPr>
            <w:tcW w:w="1844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095D3B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Что нужно знать о </w:t>
            </w:r>
            <w:proofErr w:type="spell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чумке</w:t>
            </w:r>
            <w:proofErr w:type="spell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 С.48.</w:t>
            </w:r>
          </w:p>
        </w:tc>
        <w:tc>
          <w:tcPr>
            <w:tcW w:w="1675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8B7E7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E7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48" w:type="dxa"/>
          </w:tcPr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</w:t>
            </w:r>
          </w:p>
        </w:tc>
        <w:tc>
          <w:tcPr>
            <w:tcW w:w="1844" w:type="dxa"/>
          </w:tcPr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Повторить параграф 7, упр.44.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8B7E7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Союзные и бессоюзные сложные предложения.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 </w:t>
            </w:r>
            <w:proofErr w:type="spell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Т.Назаренко</w:t>
            </w:r>
            <w:proofErr w:type="spell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«Церковь Вознесения на улице Неждановой в Москве».</w:t>
            </w: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C5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Повторить параграф 8, упр.48, 52.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Разделительные и выделительные знаки препинания между частями сложного предложения.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Повторить параграф 9, упр.55.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Интонация сложного предложения.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Повторить параграф 10, упр. 57,58.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предложения. Понятие о ССП. Смысловые отношения в ССП.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Таблица, схема.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Повторить параграф 11, изучить таблицу.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Default="008B7E75" w:rsidP="008B7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развития речи. Изложение.</w:t>
            </w:r>
          </w:p>
          <w:p w:rsidR="008B7E75" w:rsidRPr="00204615" w:rsidRDefault="008B7E75" w:rsidP="008B7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ССП с соединительными союзами. 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Собака в доме.</w:t>
            </w:r>
          </w:p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С.47.</w:t>
            </w: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13, закончить упр. 64.</w:t>
            </w:r>
          </w:p>
        </w:tc>
        <w:tc>
          <w:tcPr>
            <w:tcW w:w="1559" w:type="dxa"/>
          </w:tcPr>
          <w:p w:rsidR="00425546" w:rsidRPr="00204615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ССП с разделительными союзами.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Параграф 14.</w:t>
            </w:r>
          </w:p>
        </w:tc>
        <w:tc>
          <w:tcPr>
            <w:tcW w:w="1559" w:type="dxa"/>
          </w:tcPr>
          <w:p w:rsidR="00425546" w:rsidRPr="00A50A18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ССП с противительными союзами.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Параграф 15, упр.68.</w:t>
            </w:r>
          </w:p>
        </w:tc>
        <w:tc>
          <w:tcPr>
            <w:tcW w:w="1559" w:type="dxa"/>
          </w:tcPr>
          <w:p w:rsidR="00425546" w:rsidRPr="00A50A18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Разделительные знаки препинания между частями ССП.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В.Г.Цыплакова «Мороз и солнце».</w:t>
            </w: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Параграф 16,упр. 71, 74.</w:t>
            </w:r>
          </w:p>
        </w:tc>
        <w:tc>
          <w:tcPr>
            <w:tcW w:w="1559" w:type="dxa"/>
          </w:tcPr>
          <w:p w:rsidR="00425546" w:rsidRPr="004A746B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ССП.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Упр.77.</w:t>
            </w:r>
          </w:p>
        </w:tc>
        <w:tc>
          <w:tcPr>
            <w:tcW w:w="1559" w:type="dxa"/>
          </w:tcPr>
          <w:p w:rsidR="00425546" w:rsidRPr="004A746B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«ССП».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Урок-контроль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546" w:rsidRPr="004A746B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32551D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предложения. Понятие о СПП.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Параграф 18, упр. 85.</w:t>
            </w:r>
          </w:p>
        </w:tc>
        <w:tc>
          <w:tcPr>
            <w:tcW w:w="1559" w:type="dxa"/>
          </w:tcPr>
          <w:p w:rsidR="00425546" w:rsidRPr="004A746B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17.10.</w:t>
            </w:r>
          </w:p>
          <w:p w:rsidR="008B7E75" w:rsidRPr="00204615" w:rsidRDefault="008B7E75" w:rsidP="00E22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Место придаточного предложения по отношению к главному. Знаки препинания в СПП.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И. Тихого «Аисты».</w:t>
            </w: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Параграф 19, упр.87, 92</w:t>
            </w:r>
          </w:p>
        </w:tc>
        <w:tc>
          <w:tcPr>
            <w:tcW w:w="1559" w:type="dxa"/>
          </w:tcPr>
          <w:p w:rsidR="008B7E75" w:rsidRPr="004A746B" w:rsidRDefault="00F27E04" w:rsidP="0022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19.10.</w:t>
            </w:r>
          </w:p>
          <w:p w:rsidR="00425546" w:rsidRPr="004A746B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22.10.</w:t>
            </w:r>
          </w:p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B7E7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 в СПП.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C54EDD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DD">
              <w:rPr>
                <w:rFonts w:ascii="Times New Roman" w:hAnsi="Times New Roman" w:cs="Times New Roman"/>
                <w:sz w:val="24"/>
                <w:szCs w:val="24"/>
              </w:rPr>
              <w:t>Параграф 20, упр.95.</w:t>
            </w:r>
          </w:p>
        </w:tc>
        <w:tc>
          <w:tcPr>
            <w:tcW w:w="1559" w:type="dxa"/>
          </w:tcPr>
          <w:p w:rsidR="00425546" w:rsidRPr="004A746B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24.10.</w:t>
            </w:r>
          </w:p>
          <w:p w:rsidR="008B7E75" w:rsidRPr="00204615" w:rsidRDefault="008B7E75" w:rsidP="0042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E04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F27E04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27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F27E04" w:rsidRPr="00204615" w:rsidRDefault="00F27E04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</w:t>
            </w:r>
            <w:r w:rsidR="00DA5879">
              <w:rPr>
                <w:rFonts w:ascii="Times New Roman" w:hAnsi="Times New Roman" w:cs="Times New Roman"/>
                <w:sz w:val="24"/>
                <w:szCs w:val="24"/>
              </w:rPr>
              <w:t>льная работа по итогам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четверти.</w:t>
            </w:r>
          </w:p>
        </w:tc>
        <w:tc>
          <w:tcPr>
            <w:tcW w:w="1844" w:type="dxa"/>
          </w:tcPr>
          <w:p w:rsidR="00F27E04" w:rsidRPr="00204615" w:rsidRDefault="00F27E04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F27E04" w:rsidRPr="00204615" w:rsidRDefault="00F27E04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2267" w:type="dxa"/>
          </w:tcPr>
          <w:p w:rsidR="00F27E04" w:rsidRPr="00204615" w:rsidRDefault="00F27E04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F27E04" w:rsidRPr="00204615" w:rsidRDefault="00F27E04" w:rsidP="00D34A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75" w:type="dxa"/>
          </w:tcPr>
          <w:p w:rsidR="00F27E04" w:rsidRPr="00C54EDD" w:rsidRDefault="00F27E04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27E04" w:rsidRDefault="00F27E04" w:rsidP="00425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934" w:type="dxa"/>
          </w:tcPr>
          <w:p w:rsidR="00F27E04" w:rsidRPr="00204615" w:rsidRDefault="00F27E04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отличить союзы что, как, когда и некоторые</w:t>
            </w:r>
            <w:r w:rsidR="001B19E6">
              <w:rPr>
                <w:rFonts w:ascii="Times New Roman" w:hAnsi="Times New Roman" w:cs="Times New Roman"/>
                <w:sz w:val="24"/>
                <w:szCs w:val="24"/>
              </w:rPr>
              <w:t xml:space="preserve"> другие от союзных слов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Упр.97.</w:t>
            </w:r>
          </w:p>
        </w:tc>
        <w:tc>
          <w:tcPr>
            <w:tcW w:w="1559" w:type="dxa"/>
          </w:tcPr>
          <w:p w:rsidR="00425546" w:rsidRPr="00BC3331" w:rsidRDefault="00F27E04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29.10.</w:t>
            </w:r>
          </w:p>
          <w:p w:rsidR="008B7E75" w:rsidRPr="004A746B" w:rsidRDefault="008B7E75" w:rsidP="00E22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Роль указательных слов в СПП.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Таблица, схема.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изложение, с 67-68.</w:t>
            </w: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B7E75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21, упр.101,105.</w:t>
            </w:r>
          </w:p>
        </w:tc>
        <w:tc>
          <w:tcPr>
            <w:tcW w:w="1559" w:type="dxa"/>
          </w:tcPr>
          <w:p w:rsidR="00425546" w:rsidRPr="00BC3331" w:rsidRDefault="00DA5879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07.11.</w:t>
            </w:r>
          </w:p>
          <w:p w:rsidR="008B7E75" w:rsidRPr="00204615" w:rsidRDefault="008B7E75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75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8B7E7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Основные группы СПП. СПП с придаточными определительными</w:t>
            </w:r>
          </w:p>
        </w:tc>
        <w:tc>
          <w:tcPr>
            <w:tcW w:w="184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Таблица, схема.</w:t>
            </w:r>
          </w:p>
        </w:tc>
        <w:tc>
          <w:tcPr>
            <w:tcW w:w="1848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Дом сочинение Лекарственные растения Якутии.</w:t>
            </w:r>
          </w:p>
        </w:tc>
        <w:tc>
          <w:tcPr>
            <w:tcW w:w="1675" w:type="dxa"/>
          </w:tcPr>
          <w:p w:rsidR="008B7E75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22, упр.109,113, 116.</w:t>
            </w:r>
          </w:p>
        </w:tc>
        <w:tc>
          <w:tcPr>
            <w:tcW w:w="1559" w:type="dxa"/>
          </w:tcPr>
          <w:p w:rsidR="00425546" w:rsidRPr="00BC3331" w:rsidRDefault="00DA5879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09.11.</w:t>
            </w:r>
          </w:p>
          <w:p w:rsidR="008B7E75" w:rsidRPr="00204615" w:rsidRDefault="008B7E75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B7E75" w:rsidRPr="00204615" w:rsidRDefault="008B7E7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речи. Сочинение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СПП с придаточными изъяснительными.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Схема.</w:t>
            </w: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изложение. Упр.123.</w:t>
            </w: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23, упр. 119, 123.</w:t>
            </w: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14.11.</w:t>
            </w:r>
          </w:p>
          <w:p w:rsidR="00425546" w:rsidRPr="00204615" w:rsidRDefault="00425546" w:rsidP="00247F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42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E0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СПП с придаточными обстоятельственными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Схема.</w:t>
            </w: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24.</w:t>
            </w:r>
          </w:p>
        </w:tc>
        <w:tc>
          <w:tcPr>
            <w:tcW w:w="1559" w:type="dxa"/>
          </w:tcPr>
          <w:p w:rsidR="00425546" w:rsidRPr="00BC3331" w:rsidRDefault="005E05CD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16.11.</w:t>
            </w:r>
          </w:p>
          <w:p w:rsidR="00425546" w:rsidRPr="00204615" w:rsidRDefault="00425546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времени и места.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Составить связный текст.</w:t>
            </w: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25,Упр.127, 130.</w:t>
            </w:r>
          </w:p>
        </w:tc>
        <w:tc>
          <w:tcPr>
            <w:tcW w:w="1559" w:type="dxa"/>
          </w:tcPr>
          <w:p w:rsidR="00425546" w:rsidRPr="00BC3331" w:rsidRDefault="005E05CD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19.11.</w:t>
            </w:r>
          </w:p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  <w:trHeight w:val="442"/>
        </w:trPr>
        <w:tc>
          <w:tcPr>
            <w:tcW w:w="836" w:type="dxa"/>
          </w:tcPr>
          <w:p w:rsidR="00425546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25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условия, уступки, цели, следствия.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Определить основную мысль текста; определить виды придаточных предложений.</w:t>
            </w: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26, упр.134, 137, 143,149, 155.</w:t>
            </w:r>
          </w:p>
        </w:tc>
        <w:tc>
          <w:tcPr>
            <w:tcW w:w="1559" w:type="dxa"/>
          </w:tcPr>
          <w:p w:rsidR="00425546" w:rsidRPr="00BC3331" w:rsidRDefault="005E05CD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21.11.</w:t>
            </w:r>
          </w:p>
          <w:p w:rsidR="00425546" w:rsidRPr="00204615" w:rsidRDefault="00425546" w:rsidP="001B19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42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25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действия, меры, степени и сравнительными.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сочинение по картине В.П. Фельдмана «Родина»</w:t>
            </w: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27,упр. 157,162,166.</w:t>
            </w:r>
          </w:p>
        </w:tc>
        <w:tc>
          <w:tcPr>
            <w:tcW w:w="1559" w:type="dxa"/>
          </w:tcPr>
          <w:p w:rsidR="00425546" w:rsidRPr="00BC3331" w:rsidRDefault="005E05CD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23.11.</w:t>
            </w:r>
          </w:p>
          <w:p w:rsidR="00425546" w:rsidRPr="00204615" w:rsidRDefault="00425546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СПП с несколькими придаточными, знаки препинания в них.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Таблица, схема.</w:t>
            </w: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Сделать краткое сообщение о происхождении псевдонимов на основе </w:t>
            </w:r>
            <w:proofErr w:type="spell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рассказаТэффи</w:t>
            </w:r>
            <w:proofErr w:type="spell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6" w:type="dxa"/>
          </w:tcPr>
          <w:p w:rsidR="00425546" w:rsidRPr="00204615" w:rsidRDefault="00425546" w:rsidP="009C1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9C1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28, упр. 167,169,</w:t>
            </w:r>
          </w:p>
        </w:tc>
        <w:tc>
          <w:tcPr>
            <w:tcW w:w="1559" w:type="dxa"/>
          </w:tcPr>
          <w:p w:rsidR="00425546" w:rsidRPr="00BC3331" w:rsidRDefault="005E05CD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26.11.</w:t>
            </w:r>
          </w:p>
          <w:p w:rsidR="00425546" w:rsidRPr="00204615" w:rsidRDefault="00425546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42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2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СПП</w:t>
            </w:r>
          </w:p>
        </w:tc>
        <w:tc>
          <w:tcPr>
            <w:tcW w:w="184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Упр.177.Пара</w:t>
            </w:r>
            <w:r w:rsidRPr="009A1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 29.</w:t>
            </w:r>
          </w:p>
        </w:tc>
        <w:tc>
          <w:tcPr>
            <w:tcW w:w="1559" w:type="dxa"/>
          </w:tcPr>
          <w:p w:rsidR="00425546" w:rsidRPr="00BC3331" w:rsidRDefault="005E05CD" w:rsidP="00221D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28.11.</w:t>
            </w:r>
          </w:p>
          <w:p w:rsidR="00425546" w:rsidRPr="00204615" w:rsidRDefault="00425546" w:rsidP="00221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EF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СПП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изложение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Параграф 30.</w:t>
            </w: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EF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9A1CF0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: «СПП»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Производить пунктуационный разбор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9A1CF0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CF0">
              <w:rPr>
                <w:rFonts w:ascii="Times New Roman" w:hAnsi="Times New Roman" w:cs="Times New Roman"/>
                <w:sz w:val="24"/>
                <w:szCs w:val="24"/>
              </w:rPr>
              <w:t>Повторить.</w:t>
            </w: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895583" w:rsidP="00EF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Как выбрать поросёнка, с 48.</w:t>
            </w:r>
          </w:p>
        </w:tc>
        <w:tc>
          <w:tcPr>
            <w:tcW w:w="1675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1515E8" w:rsidP="00EF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См. по сборнику «100 текстов о природе»</w:t>
            </w:r>
          </w:p>
        </w:tc>
        <w:tc>
          <w:tcPr>
            <w:tcW w:w="1675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1515E8" w:rsidP="00EF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предложения. Понятие о БСП.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 Дидактический материал.</w:t>
            </w: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См. по сборнику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«100 текстов о живой природе»</w:t>
            </w:r>
          </w:p>
        </w:tc>
        <w:tc>
          <w:tcPr>
            <w:tcW w:w="1675" w:type="dxa"/>
          </w:tcPr>
          <w:p w:rsidR="00425546" w:rsidRPr="00204615" w:rsidRDefault="00DA306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Параграф 31.</w:t>
            </w: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Интонация в БСП.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Схемы в учебнике.</w:t>
            </w: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425546" w:rsidRPr="00204615" w:rsidRDefault="00DA306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Параграф 32, упр. 190 устно.</w:t>
            </w: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БСП со значением перечисления. Запятая и точка с запятой в БСП.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изложение, упр. 192.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425546" w:rsidRPr="00204615" w:rsidRDefault="00DA306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Параграф 33,закончить изложение.</w:t>
            </w: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1515E8" w:rsidP="009C1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БСП со значением причины, пояснения, дополнения. 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Двоеточие в БСП.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Схемы.</w:t>
            </w: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DA306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Параграф 34, упр.197.</w:t>
            </w:r>
          </w:p>
        </w:tc>
        <w:tc>
          <w:tcPr>
            <w:tcW w:w="1559" w:type="dxa"/>
          </w:tcPr>
          <w:p w:rsidR="00425546" w:rsidRPr="00BC3331" w:rsidRDefault="005E05CD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839" w:rsidRPr="00204615" w:rsidTr="00BC3331">
        <w:trPr>
          <w:gridAfter w:val="2"/>
          <w:wAfter w:w="32" w:type="dxa"/>
        </w:trPr>
        <w:tc>
          <w:tcPr>
            <w:tcW w:w="836" w:type="dxa"/>
          </w:tcPr>
          <w:p w:rsidR="00B22839" w:rsidRPr="00204615" w:rsidRDefault="001515E8" w:rsidP="009C1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2248" w:type="dxa"/>
          </w:tcPr>
          <w:p w:rsidR="00B22839" w:rsidRPr="00204615" w:rsidRDefault="00B22839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итогам 2 четверти.</w:t>
            </w:r>
          </w:p>
        </w:tc>
        <w:tc>
          <w:tcPr>
            <w:tcW w:w="1844" w:type="dxa"/>
          </w:tcPr>
          <w:p w:rsidR="00B22839" w:rsidRPr="00204615" w:rsidRDefault="00B22839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B22839" w:rsidRPr="00204615" w:rsidRDefault="00B22839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2267" w:type="dxa"/>
          </w:tcPr>
          <w:p w:rsidR="00B22839" w:rsidRPr="00204615" w:rsidRDefault="00B22839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B22839" w:rsidRPr="00204615" w:rsidRDefault="00B22839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B22839" w:rsidRPr="00DA3063" w:rsidRDefault="00B22839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2839" w:rsidRDefault="00B22839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934" w:type="dxa"/>
          </w:tcPr>
          <w:p w:rsidR="00B22839" w:rsidRPr="00204615" w:rsidRDefault="00B22839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1"/>
          <w:wAfter w:w="17" w:type="dxa"/>
        </w:trPr>
        <w:tc>
          <w:tcPr>
            <w:tcW w:w="836" w:type="dxa"/>
          </w:tcPr>
          <w:p w:rsidR="00425546" w:rsidRPr="00204615" w:rsidRDefault="001515E8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БСП со значением противопоставления, времени, условия и следствия. Тире в БСП.</w:t>
            </w:r>
          </w:p>
        </w:tc>
        <w:tc>
          <w:tcPr>
            <w:tcW w:w="1844" w:type="dxa"/>
          </w:tcPr>
          <w:p w:rsidR="00425546" w:rsidRPr="00204615" w:rsidRDefault="00425546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Схемы.</w:t>
            </w:r>
          </w:p>
        </w:tc>
        <w:tc>
          <w:tcPr>
            <w:tcW w:w="1848" w:type="dxa"/>
          </w:tcPr>
          <w:p w:rsidR="00425546" w:rsidRPr="00204615" w:rsidRDefault="00425546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425546" w:rsidRPr="00204615" w:rsidRDefault="00425546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по картине Н.М. </w:t>
            </w:r>
            <w:proofErr w:type="spell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Ромадина</w:t>
            </w:r>
            <w:proofErr w:type="spell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«Село Хмелёвка»</w:t>
            </w:r>
          </w:p>
        </w:tc>
        <w:tc>
          <w:tcPr>
            <w:tcW w:w="2006" w:type="dxa"/>
          </w:tcPr>
          <w:p w:rsidR="00425546" w:rsidRPr="00204615" w:rsidRDefault="00425546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DA3063" w:rsidRPr="00DA3063" w:rsidRDefault="00DA3063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Параграф 35,</w:t>
            </w:r>
          </w:p>
          <w:p w:rsidR="00425546" w:rsidRPr="00204615" w:rsidRDefault="00DA3063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Упр.200, закончить 202.</w:t>
            </w:r>
          </w:p>
        </w:tc>
        <w:tc>
          <w:tcPr>
            <w:tcW w:w="1559" w:type="dxa"/>
          </w:tcPr>
          <w:p w:rsidR="00425546" w:rsidRPr="00BC3331" w:rsidRDefault="00B22839" w:rsidP="00DA30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21.12.</w:t>
            </w:r>
          </w:p>
          <w:p w:rsidR="00425546" w:rsidRPr="00204615" w:rsidRDefault="00425546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425546" w:rsidRPr="00204615" w:rsidRDefault="00425546" w:rsidP="00DA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1"/>
          <w:wAfter w:w="17" w:type="dxa"/>
        </w:trPr>
        <w:tc>
          <w:tcPr>
            <w:tcW w:w="836" w:type="dxa"/>
          </w:tcPr>
          <w:p w:rsidR="00425546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БСП.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DA306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П.36, упр.204.</w:t>
            </w:r>
          </w:p>
        </w:tc>
        <w:tc>
          <w:tcPr>
            <w:tcW w:w="1559" w:type="dxa"/>
          </w:tcPr>
          <w:p w:rsidR="00425546" w:rsidRPr="00940D5D" w:rsidRDefault="00B22839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1"/>
          <w:wAfter w:w="17" w:type="dxa"/>
        </w:trPr>
        <w:tc>
          <w:tcPr>
            <w:tcW w:w="836" w:type="dxa"/>
          </w:tcPr>
          <w:p w:rsidR="00425546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- контроль.</w:t>
            </w: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.Текст «Уход за кожей телят», с.49.</w:t>
            </w:r>
          </w:p>
        </w:tc>
        <w:tc>
          <w:tcPr>
            <w:tcW w:w="1675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546" w:rsidRPr="00940D5D" w:rsidRDefault="00B22839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1"/>
          <w:wAfter w:w="17" w:type="dxa"/>
        </w:trPr>
        <w:tc>
          <w:tcPr>
            <w:tcW w:w="836" w:type="dxa"/>
          </w:tcPr>
          <w:p w:rsidR="00425546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940D5D" w:rsidRDefault="00425546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связи. Употребление союзной (сочинительной и подчинительной) и бессоюзной связи в сложных предложениях.</w:t>
            </w:r>
            <w:r w:rsidRPr="002046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Схема.</w:t>
            </w: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Составить схему сложного предложения; записать текст рекламы.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425546" w:rsidRPr="00204615" w:rsidRDefault="00DA306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П.37, упр.211, 213.</w:t>
            </w:r>
          </w:p>
        </w:tc>
        <w:tc>
          <w:tcPr>
            <w:tcW w:w="1559" w:type="dxa"/>
          </w:tcPr>
          <w:p w:rsidR="00425546" w:rsidRPr="00940D5D" w:rsidRDefault="00B22839" w:rsidP="00247F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09.01.</w:t>
            </w:r>
          </w:p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1"/>
          <w:wAfter w:w="17" w:type="dxa"/>
        </w:trPr>
        <w:tc>
          <w:tcPr>
            <w:tcW w:w="836" w:type="dxa"/>
          </w:tcPr>
          <w:p w:rsidR="00425546" w:rsidRPr="00204615" w:rsidRDefault="001515E8" w:rsidP="0042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  <w:r w:rsidR="00425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различными видами связи.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Расставлять пропущенные знаки препинания, объяснить постановку знаков препинания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38, упр.217 </w:t>
            </w:r>
          </w:p>
        </w:tc>
        <w:tc>
          <w:tcPr>
            <w:tcW w:w="1559" w:type="dxa"/>
          </w:tcPr>
          <w:p w:rsidR="00425546" w:rsidRPr="00204615" w:rsidRDefault="00B22839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949" w:type="dxa"/>
            <w:gridSpan w:val="2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1"/>
          <w:wAfter w:w="17" w:type="dxa"/>
        </w:trPr>
        <w:tc>
          <w:tcPr>
            <w:tcW w:w="836" w:type="dxa"/>
          </w:tcPr>
          <w:p w:rsidR="00425546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сложного предложения с различными видами связи.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Схема.</w:t>
            </w: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изложение, упр. 219.</w:t>
            </w: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 39, закончить изложение.</w:t>
            </w:r>
          </w:p>
        </w:tc>
        <w:tc>
          <w:tcPr>
            <w:tcW w:w="1559" w:type="dxa"/>
          </w:tcPr>
          <w:p w:rsidR="00425546" w:rsidRPr="00BA57A4" w:rsidRDefault="00B22839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14.01.</w:t>
            </w:r>
          </w:p>
          <w:p w:rsidR="00425546" w:rsidRPr="00940D5D" w:rsidRDefault="00425546" w:rsidP="00E2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gridAfter w:val="1"/>
          <w:wAfter w:w="17" w:type="dxa"/>
        </w:trPr>
        <w:tc>
          <w:tcPr>
            <w:tcW w:w="836" w:type="dxa"/>
          </w:tcPr>
          <w:p w:rsidR="00425546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Публичная речь.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нового.</w:t>
            </w: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Сочинение. Упр. 222.</w:t>
            </w: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 40.</w:t>
            </w:r>
          </w:p>
        </w:tc>
        <w:tc>
          <w:tcPr>
            <w:tcW w:w="1559" w:type="dxa"/>
          </w:tcPr>
          <w:p w:rsidR="00425546" w:rsidRPr="00BA57A4" w:rsidRDefault="00B22839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16.01.</w:t>
            </w:r>
          </w:p>
          <w:p w:rsidR="00425546" w:rsidRPr="00204615" w:rsidRDefault="00425546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BC3331">
        <w:trPr>
          <w:trHeight w:val="70"/>
        </w:trPr>
        <w:tc>
          <w:tcPr>
            <w:tcW w:w="836" w:type="dxa"/>
          </w:tcPr>
          <w:p w:rsidR="00425546" w:rsidRPr="00204615" w:rsidRDefault="001515E8" w:rsidP="00DF3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25546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повторения, закрепления.</w:t>
            </w: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Сочинение. Упр. 225.</w:t>
            </w:r>
          </w:p>
        </w:tc>
        <w:tc>
          <w:tcPr>
            <w:tcW w:w="2006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Упр.226.</w:t>
            </w:r>
          </w:p>
        </w:tc>
        <w:tc>
          <w:tcPr>
            <w:tcW w:w="1559" w:type="dxa"/>
          </w:tcPr>
          <w:p w:rsidR="00425546" w:rsidRPr="00BA57A4" w:rsidRDefault="00B22839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18.01.</w:t>
            </w:r>
          </w:p>
          <w:p w:rsidR="00425546" w:rsidRPr="00204615" w:rsidRDefault="00425546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3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546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25546" w:rsidRPr="00204615" w:rsidRDefault="001515E8" w:rsidP="005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248" w:type="dxa"/>
          </w:tcPr>
          <w:p w:rsidR="00425546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844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25546" w:rsidRPr="00204615" w:rsidRDefault="00425546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546" w:rsidRPr="00BA57A4" w:rsidRDefault="00B22839" w:rsidP="00425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21.01.</w:t>
            </w:r>
          </w:p>
          <w:p w:rsidR="00425546" w:rsidRPr="00204615" w:rsidRDefault="00425546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25546" w:rsidRPr="00204615" w:rsidRDefault="00425546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/р деловые документы. (автобиография, заявление и т.д.)</w:t>
            </w:r>
          </w:p>
        </w:tc>
        <w:tc>
          <w:tcPr>
            <w:tcW w:w="1844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67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Заполнение официальных документов</w:t>
            </w:r>
          </w:p>
        </w:tc>
        <w:tc>
          <w:tcPr>
            <w:tcW w:w="1675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BA57A4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  <w:trHeight w:val="1994"/>
        </w:trPr>
        <w:tc>
          <w:tcPr>
            <w:tcW w:w="836" w:type="dxa"/>
          </w:tcPr>
          <w:p w:rsidR="00557A9A" w:rsidRPr="00204615" w:rsidRDefault="001515E8" w:rsidP="005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  <w:r w:rsidR="005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</w:tc>
        <w:tc>
          <w:tcPr>
            <w:tcW w:w="2248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в 5-8 классах. Работа по контрольным вопросам.</w:t>
            </w:r>
          </w:p>
        </w:tc>
        <w:tc>
          <w:tcPr>
            <w:tcW w:w="1844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 в учебнике.</w:t>
            </w:r>
          </w:p>
        </w:tc>
        <w:tc>
          <w:tcPr>
            <w:tcW w:w="1848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2267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Работа по тексту</w:t>
            </w:r>
          </w:p>
          <w:p w:rsidR="00557A9A" w:rsidRPr="00204615" w:rsidRDefault="00557A9A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«Кормление коров при запуске», с.49.</w:t>
            </w:r>
          </w:p>
        </w:tc>
        <w:tc>
          <w:tcPr>
            <w:tcW w:w="1675" w:type="dxa"/>
          </w:tcPr>
          <w:p w:rsidR="00557A9A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Повторить разделы науки о языке.</w:t>
            </w:r>
          </w:p>
        </w:tc>
        <w:tc>
          <w:tcPr>
            <w:tcW w:w="1559" w:type="dxa"/>
          </w:tcPr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25.01.</w:t>
            </w:r>
          </w:p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28.01.</w:t>
            </w:r>
          </w:p>
          <w:p w:rsidR="00557A9A" w:rsidRPr="00204615" w:rsidRDefault="00557A9A" w:rsidP="00425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Фонетика и графика.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 41 .</w:t>
            </w:r>
          </w:p>
        </w:tc>
        <w:tc>
          <w:tcPr>
            <w:tcW w:w="1559" w:type="dxa"/>
          </w:tcPr>
          <w:p w:rsidR="00557A9A" w:rsidRPr="00221D48" w:rsidRDefault="00B22839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30.01.</w:t>
            </w:r>
          </w:p>
          <w:p w:rsidR="00557A9A" w:rsidRPr="00204615" w:rsidRDefault="00557A9A" w:rsidP="007E40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DF3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развития речи. Изложение.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Т. «Кормление коров в сухостойный период» с. 50.</w:t>
            </w: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21D48" w:rsidRDefault="00B22839" w:rsidP="00110B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01.02.</w:t>
            </w:r>
          </w:p>
          <w:p w:rsidR="00557A9A" w:rsidRPr="00221D48" w:rsidRDefault="00B22839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04.02.</w:t>
            </w:r>
          </w:p>
          <w:p w:rsidR="00557A9A" w:rsidRPr="00204615" w:rsidRDefault="00557A9A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DF3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Словарь иностранных слов.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П.42, упр. 236.</w:t>
            </w:r>
          </w:p>
        </w:tc>
        <w:tc>
          <w:tcPr>
            <w:tcW w:w="1559" w:type="dxa"/>
          </w:tcPr>
          <w:p w:rsidR="00557A9A" w:rsidRPr="00221D48" w:rsidRDefault="00B22839" w:rsidP="00E22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06.02.</w:t>
            </w:r>
          </w:p>
          <w:p w:rsidR="00557A9A" w:rsidRPr="00204615" w:rsidRDefault="00557A9A" w:rsidP="00E22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теме: «Лексикология и фразеология»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Работа по фразеологическому словарю</w:t>
            </w: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21D48" w:rsidRDefault="00B22839" w:rsidP="00E22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08.02.</w:t>
            </w:r>
          </w:p>
          <w:p w:rsidR="00557A9A" w:rsidRPr="00204615" w:rsidRDefault="00557A9A" w:rsidP="00E22A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Схема, таблица.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П.43, упр.241.</w:t>
            </w:r>
          </w:p>
        </w:tc>
        <w:tc>
          <w:tcPr>
            <w:tcW w:w="1559" w:type="dxa"/>
          </w:tcPr>
          <w:p w:rsidR="00557A9A" w:rsidRPr="00221D48" w:rsidRDefault="00B22839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11.02.</w:t>
            </w:r>
          </w:p>
          <w:p w:rsidR="00557A9A" w:rsidRPr="00204615" w:rsidRDefault="00557A9A" w:rsidP="00110B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  <w:trHeight w:val="611"/>
        </w:trPr>
        <w:tc>
          <w:tcPr>
            <w:tcW w:w="836" w:type="dxa"/>
          </w:tcPr>
          <w:p w:rsidR="00557A9A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П.44, упр.245</w:t>
            </w:r>
          </w:p>
        </w:tc>
        <w:tc>
          <w:tcPr>
            <w:tcW w:w="1559" w:type="dxa"/>
          </w:tcPr>
          <w:p w:rsidR="00557A9A" w:rsidRPr="00221D48" w:rsidRDefault="00B22839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13.02.</w:t>
            </w:r>
          </w:p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15.02.</w:t>
            </w:r>
          </w:p>
          <w:p w:rsidR="00557A9A" w:rsidRPr="00204615" w:rsidRDefault="00557A9A" w:rsidP="007E40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52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Проверочный словарный диктант.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Т. «Раздой коров», с.50</w:t>
            </w: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DF3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  <w:r w:rsidR="005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DA3063" w:rsidP="00D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45, упр.246.</w:t>
            </w:r>
          </w:p>
        </w:tc>
        <w:tc>
          <w:tcPr>
            <w:tcW w:w="1559" w:type="dxa"/>
          </w:tcPr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20.02.</w:t>
            </w:r>
          </w:p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1515E8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Части речи в русском языке.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21D48" w:rsidRDefault="00412EA5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  <w:r w:rsidR="00B228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9D70A7" w:rsidP="0052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557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Синтаксис.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Написать изложение. Упр. 259.</w:t>
            </w: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DA3063" w:rsidP="00D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 46, упр.255</w:t>
            </w:r>
          </w:p>
        </w:tc>
        <w:tc>
          <w:tcPr>
            <w:tcW w:w="1559" w:type="dxa"/>
          </w:tcPr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9D70A7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44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речи.  </w:t>
            </w:r>
            <w:r w:rsidR="004416FC">
              <w:rPr>
                <w:rFonts w:ascii="Times New Roman" w:hAnsi="Times New Roman" w:cs="Times New Roman"/>
                <w:sz w:val="24"/>
                <w:szCs w:val="24"/>
              </w:rPr>
              <w:t>Написать отзыв рецензию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9D70A7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Таблица.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повторения.</w:t>
            </w: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Повторить орфограммы, правила пунктуации, грамматическую основу.</w:t>
            </w: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DA306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063">
              <w:rPr>
                <w:rFonts w:ascii="Times New Roman" w:hAnsi="Times New Roman" w:cs="Times New Roman"/>
                <w:sz w:val="24"/>
                <w:szCs w:val="24"/>
              </w:rPr>
              <w:t>П.47, упр.264, 273, 278</w:t>
            </w:r>
          </w:p>
        </w:tc>
        <w:tc>
          <w:tcPr>
            <w:tcW w:w="1559" w:type="dxa"/>
          </w:tcPr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  <w:trHeight w:val="317"/>
        </w:trPr>
        <w:tc>
          <w:tcPr>
            <w:tcW w:w="836" w:type="dxa"/>
          </w:tcPr>
          <w:p w:rsidR="00557A9A" w:rsidRPr="00204615" w:rsidRDefault="009D70A7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557A9A" w:rsidP="003C49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речи. </w:t>
            </w:r>
          </w:p>
          <w:p w:rsidR="00557A9A" w:rsidRPr="00204615" w:rsidRDefault="004416FC" w:rsidP="003C49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«Каким я вижу свою деревню через 15 лет».</w:t>
            </w: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21D48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  <w:trHeight w:val="317"/>
        </w:trPr>
        <w:tc>
          <w:tcPr>
            <w:tcW w:w="836" w:type="dxa"/>
          </w:tcPr>
          <w:p w:rsidR="00557A9A" w:rsidRPr="00204615" w:rsidRDefault="009D70A7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4416FC" w:rsidP="003C49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работы по теме: «</w:t>
            </w:r>
            <w:r w:rsidR="00557A9A" w:rsidRPr="00204615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04615" w:rsidRDefault="00B22839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11.03.</w:t>
            </w:r>
          </w:p>
          <w:p w:rsidR="00557A9A" w:rsidRPr="00204615" w:rsidRDefault="00412EA5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3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557A9A" w:rsidP="005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D7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="009D7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557A9A" w:rsidRPr="00204615" w:rsidRDefault="004416FC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задания: «Правописание чередующихся гласных в корнях»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8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Default="00412EA5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22839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  <w:p w:rsidR="00557A9A" w:rsidRPr="00221D48" w:rsidRDefault="00412EA5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B22839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  <w:p w:rsidR="00557A9A" w:rsidRPr="00204615" w:rsidRDefault="00557A9A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7F1D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412EA5" w:rsidP="00557A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:rsidR="00412EA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Default="00412EA5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934" w:type="dxa"/>
          </w:tcPr>
          <w:p w:rsidR="00412EA5" w:rsidRPr="00204615" w:rsidRDefault="00412EA5" w:rsidP="007F1D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9A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557A9A" w:rsidRPr="00204615" w:rsidRDefault="009D70A7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248" w:type="dxa"/>
          </w:tcPr>
          <w:p w:rsidR="00557A9A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3 четверти.</w:t>
            </w:r>
          </w:p>
        </w:tc>
        <w:tc>
          <w:tcPr>
            <w:tcW w:w="1844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57A9A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Урок-контроль</w:t>
            </w:r>
          </w:p>
        </w:tc>
        <w:tc>
          <w:tcPr>
            <w:tcW w:w="2267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557A9A" w:rsidRPr="00204615" w:rsidRDefault="00557A9A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A9A" w:rsidRPr="00221D48" w:rsidRDefault="00412EA5" w:rsidP="00557A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B22839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  <w:p w:rsidR="00557A9A" w:rsidRPr="00204615" w:rsidRDefault="00557A9A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57A9A" w:rsidRPr="00204615" w:rsidRDefault="00557A9A" w:rsidP="005E2A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248" w:type="dxa"/>
          </w:tcPr>
          <w:p w:rsidR="00412EA5" w:rsidRPr="00204615" w:rsidRDefault="00412EA5" w:rsidP="0069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Проверочный диктант.</w:t>
            </w:r>
          </w:p>
        </w:tc>
        <w:tc>
          <w:tcPr>
            <w:tcW w:w="1844" w:type="dxa"/>
          </w:tcPr>
          <w:p w:rsidR="00412EA5" w:rsidRPr="00204615" w:rsidRDefault="00412EA5" w:rsidP="00692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69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Урок-контроль.</w:t>
            </w:r>
          </w:p>
        </w:tc>
        <w:tc>
          <w:tcPr>
            <w:tcW w:w="2267" w:type="dxa"/>
          </w:tcPr>
          <w:p w:rsidR="00412EA5" w:rsidRPr="00204615" w:rsidRDefault="00412EA5" w:rsidP="00692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69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Т.» Время уборки сена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с. 51.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204615" w:rsidRDefault="00412EA5" w:rsidP="00557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</w:t>
            </w:r>
          </w:p>
        </w:tc>
        <w:tc>
          <w:tcPr>
            <w:tcW w:w="934" w:type="dxa"/>
          </w:tcPr>
          <w:p w:rsidR="00412EA5" w:rsidRPr="00204615" w:rsidRDefault="00412EA5" w:rsidP="005E2A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5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сжатому изложению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221D48" w:rsidRDefault="00412EA5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03.04</w:t>
            </w:r>
          </w:p>
          <w:p w:rsidR="00412EA5" w:rsidRPr="005E2A26" w:rsidRDefault="00412EA5" w:rsidP="00441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05.04.</w:t>
            </w:r>
          </w:p>
          <w:p w:rsidR="00412EA5" w:rsidRPr="00204615" w:rsidRDefault="00412EA5" w:rsidP="007E40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5E2A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AE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  <w:r w:rsidR="00412EA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Сжатое 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зложение.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Т.»Память у лошадей поразительная», с.54.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412EA5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08.04.</w:t>
            </w:r>
          </w:p>
          <w:p w:rsidR="00412EA5" w:rsidRPr="005E2A26" w:rsidRDefault="00412EA5" w:rsidP="00441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10.04.</w:t>
            </w:r>
          </w:p>
          <w:p w:rsidR="00412EA5" w:rsidRPr="00204615" w:rsidRDefault="00412EA5" w:rsidP="005E2A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5E2A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7E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412E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412EA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Повторение. Виды разбора.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Схема, таблица.</w:t>
            </w: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повторения, закрепления.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Разбор предложений.</w:t>
            </w: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412EA5" w:rsidP="00441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12.04.</w:t>
            </w:r>
          </w:p>
          <w:p w:rsidR="00412EA5" w:rsidRPr="005E2A26" w:rsidRDefault="00412EA5" w:rsidP="00441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15.04.</w:t>
            </w:r>
          </w:p>
          <w:p w:rsidR="00412EA5" w:rsidRPr="00204615" w:rsidRDefault="00412EA5" w:rsidP="004416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5E2A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  <w:trHeight w:val="292"/>
        </w:trPr>
        <w:tc>
          <w:tcPr>
            <w:tcW w:w="836" w:type="dxa"/>
          </w:tcPr>
          <w:p w:rsidR="00412EA5" w:rsidRPr="00204615" w:rsidRDefault="009D70A7" w:rsidP="00AE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12EA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Словарь неологизмов</w:t>
            </w: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412EA5" w:rsidP="00441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17.04.</w:t>
            </w:r>
          </w:p>
          <w:p w:rsidR="00412EA5" w:rsidRPr="00204615" w:rsidRDefault="00412EA5" w:rsidP="004416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412E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Повторить стили речи</w:t>
            </w: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Текст о родном крае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412EA5" w:rsidP="00441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19.04.</w:t>
            </w:r>
          </w:p>
          <w:p w:rsidR="00412EA5" w:rsidRPr="00204615" w:rsidRDefault="00412EA5" w:rsidP="004416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412EA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Наука о русском языке и ее разделы. Ученые - </w:t>
            </w:r>
            <w:r w:rsidRPr="0020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лингвисты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Лингвистика, языкознание, языковедение</w:t>
            </w: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Ономастика, топонимика,</w:t>
            </w:r>
          </w:p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Антропонимика</w:t>
            </w:r>
          </w:p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(изучение названий местностей края)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412EA5" w:rsidP="004416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95583">
              <w:rPr>
                <w:rFonts w:ascii="Times New Roman" w:eastAsia="Times New Roman" w:hAnsi="Times New Roman" w:cs="Times New Roman"/>
                <w:sz w:val="24"/>
                <w:szCs w:val="24"/>
              </w:rPr>
              <w:t>2.04.</w:t>
            </w:r>
          </w:p>
          <w:p w:rsidR="00412EA5" w:rsidRPr="00204615" w:rsidRDefault="00412EA5" w:rsidP="004416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44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</w:t>
            </w:r>
            <w:proofErr w:type="gramStart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  по фонетике, лексике, грамматике и правописанию, культуре речи.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Таблицы, презентации</w:t>
            </w: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повторения, закрепления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Тексты из пособий по русскому языку</w:t>
            </w: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24.04.</w:t>
            </w:r>
          </w:p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26.04.</w:t>
            </w:r>
          </w:p>
          <w:p w:rsidR="00412EA5" w:rsidRPr="00204615" w:rsidRDefault="00412EA5" w:rsidP="004416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7E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Анализ текста. Подготовка к ОГЭ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Сборники текстов</w:t>
            </w: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Тексты из пособий по ОГЭ</w:t>
            </w: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29.04.</w:t>
            </w:r>
          </w:p>
          <w:p w:rsidR="00412EA5" w:rsidRPr="00204615" w:rsidRDefault="00412EA5" w:rsidP="003700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7E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  <w:r w:rsidR="00412EA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Тестовые задания ОГЭ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Сборники тестов</w:t>
            </w: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Повторение тем ОГЭ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О природе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03.05.</w:t>
            </w:r>
          </w:p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06.05.</w:t>
            </w:r>
          </w:p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</w:trPr>
        <w:tc>
          <w:tcPr>
            <w:tcW w:w="836" w:type="dxa"/>
          </w:tcPr>
          <w:p w:rsidR="00412EA5" w:rsidRPr="00204615" w:rsidRDefault="009D70A7" w:rsidP="007E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  <w:r w:rsidR="00412EA5" w:rsidRPr="00204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презентацию о родном крае.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08.05.</w:t>
            </w:r>
          </w:p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10.05.</w:t>
            </w:r>
          </w:p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  <w:trHeight w:val="972"/>
        </w:trPr>
        <w:tc>
          <w:tcPr>
            <w:tcW w:w="83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92-93.</w:t>
            </w:r>
          </w:p>
        </w:tc>
        <w:tc>
          <w:tcPr>
            <w:tcW w:w="22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публицистики. Репортаж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7E40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13.05.</w:t>
            </w:r>
          </w:p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15.05.</w:t>
            </w:r>
          </w:p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425546">
        <w:trPr>
          <w:gridAfter w:val="2"/>
          <w:wAfter w:w="32" w:type="dxa"/>
          <w:trHeight w:val="2518"/>
        </w:trPr>
        <w:tc>
          <w:tcPr>
            <w:tcW w:w="836" w:type="dxa"/>
          </w:tcPr>
          <w:p w:rsidR="00412EA5" w:rsidRPr="00204615" w:rsidRDefault="00412EA5" w:rsidP="0037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  <w:r w:rsidR="009D70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412EA5" w:rsidRPr="00204615" w:rsidRDefault="00412EA5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Статья. Обсуждение текста-рассуждения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«100 текстов о живой природе»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 из сборника.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17.05.</w:t>
            </w:r>
          </w:p>
          <w:p w:rsidR="00412EA5" w:rsidRPr="00204615" w:rsidRDefault="00412EA5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37002F">
        <w:trPr>
          <w:gridAfter w:val="2"/>
          <w:wAfter w:w="32" w:type="dxa"/>
          <w:trHeight w:val="955"/>
        </w:trPr>
        <w:tc>
          <w:tcPr>
            <w:tcW w:w="836" w:type="dxa"/>
          </w:tcPr>
          <w:p w:rsidR="00412EA5" w:rsidRPr="00204615" w:rsidRDefault="00412EA5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248" w:type="dxa"/>
          </w:tcPr>
          <w:p w:rsidR="00412EA5" w:rsidRPr="00204615" w:rsidRDefault="00412EA5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Портретный очерк. 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Житель села.</w:t>
            </w: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</w:t>
            </w:r>
          </w:p>
          <w:p w:rsidR="00412EA5" w:rsidRPr="005E2A26" w:rsidRDefault="00412EA5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37002F">
        <w:trPr>
          <w:gridAfter w:val="2"/>
          <w:wAfter w:w="32" w:type="dxa"/>
          <w:trHeight w:val="983"/>
        </w:trPr>
        <w:tc>
          <w:tcPr>
            <w:tcW w:w="836" w:type="dxa"/>
          </w:tcPr>
          <w:p w:rsidR="00412EA5" w:rsidRDefault="00412EA5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248" w:type="dxa"/>
          </w:tcPr>
          <w:p w:rsidR="00412EA5" w:rsidRDefault="00412EA5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портретных зарисовок.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22.05.</w:t>
            </w:r>
          </w:p>
          <w:p w:rsidR="00412EA5" w:rsidRPr="005E2A26" w:rsidRDefault="00412EA5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37002F">
        <w:trPr>
          <w:gridAfter w:val="2"/>
          <w:wAfter w:w="32" w:type="dxa"/>
          <w:trHeight w:val="942"/>
        </w:trPr>
        <w:tc>
          <w:tcPr>
            <w:tcW w:w="836" w:type="dxa"/>
          </w:tcPr>
          <w:p w:rsidR="00412EA5" w:rsidRDefault="00412EA5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248" w:type="dxa"/>
          </w:tcPr>
          <w:p w:rsidR="00412EA5" w:rsidRDefault="00895583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84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24.05.</w:t>
            </w:r>
          </w:p>
          <w:p w:rsidR="00412EA5" w:rsidRPr="005E2A26" w:rsidRDefault="00412EA5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37002F">
        <w:trPr>
          <w:gridAfter w:val="2"/>
          <w:wAfter w:w="32" w:type="dxa"/>
          <w:trHeight w:val="1114"/>
        </w:trPr>
        <w:tc>
          <w:tcPr>
            <w:tcW w:w="836" w:type="dxa"/>
          </w:tcPr>
          <w:p w:rsidR="00412EA5" w:rsidRPr="00204615" w:rsidRDefault="00895583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248" w:type="dxa"/>
          </w:tcPr>
          <w:p w:rsidR="00412EA5" w:rsidRPr="00204615" w:rsidRDefault="0089558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Цитаты и их оформление на письме</w:t>
            </w:r>
          </w:p>
        </w:tc>
        <w:tc>
          <w:tcPr>
            <w:tcW w:w="1844" w:type="dxa"/>
          </w:tcPr>
          <w:p w:rsidR="00412EA5" w:rsidRPr="00204615" w:rsidRDefault="00412EA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27.05.</w:t>
            </w:r>
          </w:p>
          <w:p w:rsidR="00412EA5" w:rsidRPr="005E2A26" w:rsidRDefault="00412EA5" w:rsidP="003700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EA5" w:rsidRPr="005E2A26" w:rsidRDefault="00412EA5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EA5" w:rsidRPr="00204615" w:rsidTr="0037002F">
        <w:trPr>
          <w:gridAfter w:val="2"/>
          <w:wAfter w:w="32" w:type="dxa"/>
          <w:trHeight w:val="1255"/>
        </w:trPr>
        <w:tc>
          <w:tcPr>
            <w:tcW w:w="836" w:type="dxa"/>
          </w:tcPr>
          <w:p w:rsidR="00412EA5" w:rsidRPr="00204615" w:rsidRDefault="00895583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248" w:type="dxa"/>
          </w:tcPr>
          <w:p w:rsidR="00412EA5" w:rsidRPr="00204615" w:rsidRDefault="00412EA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844" w:type="dxa"/>
          </w:tcPr>
          <w:p w:rsidR="00412EA5" w:rsidRPr="00204615" w:rsidRDefault="00412EA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12EA5" w:rsidRPr="00204615" w:rsidRDefault="00412EA5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15">
              <w:rPr>
                <w:rFonts w:ascii="Times New Roman" w:hAnsi="Times New Roman" w:cs="Times New Roman"/>
                <w:sz w:val="24"/>
                <w:szCs w:val="24"/>
              </w:rPr>
              <w:t>Урок повторения, закрепления</w:t>
            </w:r>
          </w:p>
        </w:tc>
        <w:tc>
          <w:tcPr>
            <w:tcW w:w="2267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A5" w:rsidRPr="005E2A26" w:rsidRDefault="00895583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29.05.</w:t>
            </w:r>
          </w:p>
        </w:tc>
        <w:tc>
          <w:tcPr>
            <w:tcW w:w="934" w:type="dxa"/>
          </w:tcPr>
          <w:p w:rsidR="00412EA5" w:rsidRPr="00204615" w:rsidRDefault="00412EA5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583" w:rsidRPr="00204615" w:rsidTr="0037002F">
        <w:trPr>
          <w:gridAfter w:val="2"/>
          <w:wAfter w:w="32" w:type="dxa"/>
          <w:trHeight w:val="1255"/>
        </w:trPr>
        <w:tc>
          <w:tcPr>
            <w:tcW w:w="836" w:type="dxa"/>
          </w:tcPr>
          <w:p w:rsidR="00895583" w:rsidRDefault="009D70A7" w:rsidP="0032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248" w:type="dxa"/>
          </w:tcPr>
          <w:p w:rsidR="00895583" w:rsidRDefault="0089558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844" w:type="dxa"/>
          </w:tcPr>
          <w:p w:rsidR="00895583" w:rsidRPr="00204615" w:rsidRDefault="0089558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895583" w:rsidRPr="00204615" w:rsidRDefault="00895583" w:rsidP="00247F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95583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895583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95583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5583" w:rsidRDefault="00895583" w:rsidP="005E2A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31.05.</w:t>
            </w:r>
          </w:p>
        </w:tc>
        <w:tc>
          <w:tcPr>
            <w:tcW w:w="934" w:type="dxa"/>
          </w:tcPr>
          <w:p w:rsidR="00895583" w:rsidRPr="00204615" w:rsidRDefault="00895583" w:rsidP="00D3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1BE" w:rsidRPr="00204615" w:rsidRDefault="009A31BE" w:rsidP="009A31BE">
      <w:pPr>
        <w:rPr>
          <w:rFonts w:ascii="Times New Roman" w:hAnsi="Times New Roman" w:cs="Times New Roman"/>
          <w:sz w:val="24"/>
          <w:szCs w:val="24"/>
        </w:rPr>
      </w:pPr>
      <w:r w:rsidRPr="00204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1BE" w:rsidRDefault="009A31BE" w:rsidP="009A31BE"/>
    <w:p w:rsidR="009A31BE" w:rsidRDefault="009A31BE" w:rsidP="009A31BE"/>
    <w:p w:rsidR="009A31BE" w:rsidRPr="00FE6698" w:rsidRDefault="009A31BE" w:rsidP="009A31BE"/>
    <w:p w:rsidR="005903FE" w:rsidRDefault="005903FE"/>
    <w:sectPr w:rsidR="005903FE" w:rsidSect="00E22AA5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7A66"/>
    <w:rsid w:val="00095D3B"/>
    <w:rsid w:val="000A568D"/>
    <w:rsid w:val="00107A66"/>
    <w:rsid w:val="00110B35"/>
    <w:rsid w:val="00116EA8"/>
    <w:rsid w:val="001515E8"/>
    <w:rsid w:val="001B19E6"/>
    <w:rsid w:val="001C284C"/>
    <w:rsid w:val="00204615"/>
    <w:rsid w:val="00221D48"/>
    <w:rsid w:val="00247F8E"/>
    <w:rsid w:val="00262094"/>
    <w:rsid w:val="0032551D"/>
    <w:rsid w:val="0037002F"/>
    <w:rsid w:val="003C494D"/>
    <w:rsid w:val="00412EA5"/>
    <w:rsid w:val="00425546"/>
    <w:rsid w:val="004416FC"/>
    <w:rsid w:val="0046707B"/>
    <w:rsid w:val="00480978"/>
    <w:rsid w:val="004A746B"/>
    <w:rsid w:val="004D4878"/>
    <w:rsid w:val="00525027"/>
    <w:rsid w:val="00557A9A"/>
    <w:rsid w:val="005903FE"/>
    <w:rsid w:val="005A724F"/>
    <w:rsid w:val="005E05CD"/>
    <w:rsid w:val="005E2A26"/>
    <w:rsid w:val="0063678F"/>
    <w:rsid w:val="007363A9"/>
    <w:rsid w:val="007B198F"/>
    <w:rsid w:val="007E4013"/>
    <w:rsid w:val="007F1DBA"/>
    <w:rsid w:val="00845D7E"/>
    <w:rsid w:val="00895583"/>
    <w:rsid w:val="008B7E75"/>
    <w:rsid w:val="00940D5D"/>
    <w:rsid w:val="009A1CF0"/>
    <w:rsid w:val="009A31BE"/>
    <w:rsid w:val="009C1513"/>
    <w:rsid w:val="009D70A7"/>
    <w:rsid w:val="00A50A18"/>
    <w:rsid w:val="00A55AB7"/>
    <w:rsid w:val="00AE2773"/>
    <w:rsid w:val="00B22839"/>
    <w:rsid w:val="00BA57A4"/>
    <w:rsid w:val="00BC3331"/>
    <w:rsid w:val="00C54EDD"/>
    <w:rsid w:val="00D34AF8"/>
    <w:rsid w:val="00DA3063"/>
    <w:rsid w:val="00DA5879"/>
    <w:rsid w:val="00DE6624"/>
    <w:rsid w:val="00DF3980"/>
    <w:rsid w:val="00E22AA5"/>
    <w:rsid w:val="00EF2860"/>
    <w:rsid w:val="00F2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18</Pages>
  <Words>2507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Сивцева</dc:creator>
  <cp:keywords/>
  <dc:description/>
  <cp:lastModifiedBy>sdd</cp:lastModifiedBy>
  <cp:revision>24</cp:revision>
  <dcterms:created xsi:type="dcterms:W3CDTF">2016-01-25T02:23:00Z</dcterms:created>
  <dcterms:modified xsi:type="dcterms:W3CDTF">2016-09-01T09:28:00Z</dcterms:modified>
</cp:coreProperties>
</file>